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1E230C" w:rsidRDefault="000F7FF0" w:rsidP="00745ABF">
      <w:pPr>
        <w:jc w:val="center"/>
      </w:pPr>
      <w:bookmarkStart w:id="0" w:name="_GoBack"/>
      <w:r w:rsidRPr="001E230C">
        <w:rPr>
          <w:noProof/>
        </w:rPr>
        <w:drawing>
          <wp:inline distT="0" distB="0" distL="0" distR="0" wp14:anchorId="1C5CD16B" wp14:editId="2FDAB470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1E230C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1E230C" w:rsidRDefault="004D355F">
      <w:pPr>
        <w:jc w:val="center"/>
        <w:rPr>
          <w:b/>
          <w:sz w:val="36"/>
          <w:szCs w:val="36"/>
        </w:rPr>
      </w:pPr>
      <w:r w:rsidRPr="001E230C">
        <w:rPr>
          <w:b/>
          <w:sz w:val="36"/>
          <w:szCs w:val="36"/>
        </w:rPr>
        <w:t xml:space="preserve">ПРАВИТЕЛЬСТВО </w:t>
      </w:r>
      <w:r w:rsidR="005A5CE4" w:rsidRPr="001E230C">
        <w:rPr>
          <w:b/>
          <w:sz w:val="36"/>
          <w:szCs w:val="36"/>
        </w:rPr>
        <w:t>РОСТОВСКОЙ ОБЛАСТИ</w:t>
      </w:r>
    </w:p>
    <w:p w:rsidR="005A5CE4" w:rsidRPr="001E230C" w:rsidRDefault="005A5CE4">
      <w:pPr>
        <w:pStyle w:val="Postan"/>
        <w:rPr>
          <w:sz w:val="26"/>
          <w:szCs w:val="26"/>
        </w:rPr>
      </w:pPr>
    </w:p>
    <w:p w:rsidR="005A5CE4" w:rsidRPr="001E230C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E230C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1E230C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1E230C" w:rsidRDefault="00C327FC" w:rsidP="00C327FC">
      <w:pPr>
        <w:jc w:val="center"/>
        <w:rPr>
          <w:sz w:val="28"/>
          <w:szCs w:val="28"/>
        </w:rPr>
      </w:pPr>
      <w:r w:rsidRPr="001E230C">
        <w:rPr>
          <w:sz w:val="28"/>
          <w:szCs w:val="28"/>
        </w:rPr>
        <w:t xml:space="preserve">от </w:t>
      </w:r>
      <w:r w:rsidR="002957A0" w:rsidRPr="001E230C">
        <w:rPr>
          <w:sz w:val="28"/>
          <w:szCs w:val="28"/>
        </w:rPr>
        <w:t>__________</w:t>
      </w:r>
      <w:r w:rsidR="00203618" w:rsidRPr="001E230C">
        <w:rPr>
          <w:sz w:val="28"/>
          <w:szCs w:val="28"/>
        </w:rPr>
        <w:t>__</w:t>
      </w:r>
      <w:r w:rsidR="000D157C" w:rsidRPr="001E230C">
        <w:rPr>
          <w:sz w:val="28"/>
          <w:szCs w:val="28"/>
        </w:rPr>
        <w:t>_</w:t>
      </w:r>
      <w:r w:rsidR="00153E1D" w:rsidRPr="001E230C">
        <w:rPr>
          <w:sz w:val="28"/>
          <w:szCs w:val="28"/>
        </w:rPr>
        <w:t>_</w:t>
      </w:r>
      <w:r w:rsidRPr="001E230C">
        <w:rPr>
          <w:sz w:val="28"/>
          <w:szCs w:val="28"/>
        </w:rPr>
        <w:t xml:space="preserve"> </w:t>
      </w:r>
      <w:r w:rsidR="005A5CE4" w:rsidRPr="001E230C">
        <w:rPr>
          <w:sz w:val="28"/>
          <w:szCs w:val="28"/>
        </w:rPr>
        <w:sym w:font="Times New Roman" w:char="2116"/>
      </w:r>
      <w:r w:rsidR="005A5CE4" w:rsidRPr="001E230C">
        <w:rPr>
          <w:sz w:val="28"/>
          <w:szCs w:val="28"/>
        </w:rPr>
        <w:t xml:space="preserve"> </w:t>
      </w:r>
      <w:r w:rsidR="002957A0" w:rsidRPr="001E230C">
        <w:rPr>
          <w:sz w:val="28"/>
          <w:szCs w:val="28"/>
        </w:rPr>
        <w:t>_____</w:t>
      </w:r>
    </w:p>
    <w:p w:rsidR="00C327FC" w:rsidRPr="001E230C" w:rsidRDefault="00C327FC" w:rsidP="00C327FC">
      <w:pPr>
        <w:jc w:val="center"/>
        <w:rPr>
          <w:sz w:val="26"/>
          <w:szCs w:val="26"/>
        </w:rPr>
      </w:pPr>
    </w:p>
    <w:p w:rsidR="005A5CE4" w:rsidRPr="001E230C" w:rsidRDefault="00C327FC" w:rsidP="00C327FC">
      <w:pPr>
        <w:jc w:val="center"/>
        <w:rPr>
          <w:sz w:val="28"/>
          <w:szCs w:val="28"/>
        </w:rPr>
      </w:pPr>
      <w:r w:rsidRPr="001E230C">
        <w:rPr>
          <w:sz w:val="28"/>
          <w:szCs w:val="28"/>
        </w:rPr>
        <w:t>г. Ростов-на-Дону</w:t>
      </w:r>
    </w:p>
    <w:p w:rsidR="009C6BB5" w:rsidRPr="001E230C" w:rsidRDefault="009C6BB5">
      <w:pPr>
        <w:rPr>
          <w:sz w:val="28"/>
        </w:rPr>
      </w:pPr>
    </w:p>
    <w:p w:rsidR="000F7FF0" w:rsidRPr="001E230C" w:rsidRDefault="000F7FF0" w:rsidP="000F7FF0">
      <w:pPr>
        <w:ind w:left="23" w:right="23" w:hanging="23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</w:p>
    <w:p w:rsidR="000F7FF0" w:rsidRPr="001E230C" w:rsidRDefault="000F7FF0" w:rsidP="000F7FF0">
      <w:pPr>
        <w:keepNext/>
        <w:widowControl w:val="0"/>
        <w:jc w:val="center"/>
        <w:rPr>
          <w:b/>
          <w:sz w:val="28"/>
          <w:szCs w:val="28"/>
          <w:lang w:eastAsia="ar-SA"/>
        </w:rPr>
      </w:pPr>
      <w:r w:rsidRPr="001E230C">
        <w:rPr>
          <w:b/>
          <w:sz w:val="28"/>
          <w:szCs w:val="28"/>
          <w:lang w:eastAsia="ar-SA"/>
        </w:rPr>
        <w:t xml:space="preserve">О внесении изменений в постановление </w:t>
      </w:r>
    </w:p>
    <w:p w:rsidR="000F7FF0" w:rsidRPr="001E230C" w:rsidRDefault="000F7FF0" w:rsidP="000F7FF0">
      <w:pPr>
        <w:keepNext/>
        <w:widowControl w:val="0"/>
        <w:jc w:val="center"/>
        <w:rPr>
          <w:b/>
          <w:sz w:val="28"/>
          <w:szCs w:val="28"/>
          <w:lang w:eastAsia="ar-SA"/>
        </w:rPr>
      </w:pPr>
      <w:r w:rsidRPr="001E230C">
        <w:rPr>
          <w:b/>
          <w:sz w:val="28"/>
          <w:szCs w:val="28"/>
          <w:lang w:eastAsia="ar-SA"/>
        </w:rPr>
        <w:t>Правительства Ростовской области от 12.02.2015 № 87</w:t>
      </w:r>
    </w:p>
    <w:p w:rsidR="000F7FF0" w:rsidRPr="001E230C" w:rsidRDefault="000F7FF0" w:rsidP="000F7FF0">
      <w:pPr>
        <w:ind w:left="23" w:right="23" w:firstLine="697"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</w:p>
    <w:p w:rsidR="000F7FF0" w:rsidRPr="001E230C" w:rsidRDefault="000F7FF0" w:rsidP="00601BB9">
      <w:pPr>
        <w:ind w:firstLine="709"/>
        <w:jc w:val="both"/>
        <w:rPr>
          <w:b/>
          <w:kern w:val="2"/>
          <w:sz w:val="28"/>
          <w:szCs w:val="28"/>
        </w:rPr>
      </w:pPr>
      <w:r w:rsidRPr="001E230C">
        <w:rPr>
          <w:rFonts w:eastAsia="Calibri"/>
          <w:sz w:val="28"/>
          <w:szCs w:val="28"/>
          <w:lang w:eastAsia="en-US"/>
        </w:rPr>
        <w:t>В целях совершенствования работы</w:t>
      </w:r>
      <w:r w:rsidRPr="001E230C">
        <w:rPr>
          <w:rFonts w:ascii="Calibri" w:eastAsia="Calibri" w:hAnsi="Calibri"/>
          <w:kern w:val="2"/>
          <w:sz w:val="28"/>
          <w:szCs w:val="28"/>
          <w:lang w:eastAsia="en-US"/>
        </w:rPr>
        <w:t xml:space="preserve"> </w:t>
      </w:r>
      <w:r w:rsidRPr="001E230C">
        <w:rPr>
          <w:rFonts w:eastAsia="Calibri"/>
          <w:sz w:val="28"/>
          <w:szCs w:val="28"/>
          <w:lang w:eastAsia="en-US"/>
        </w:rPr>
        <w:t xml:space="preserve">по проведению оценки эффективности использования иностранной рабочей силы на территории Ростовской области </w:t>
      </w:r>
      <w:r w:rsidRPr="001E230C">
        <w:rPr>
          <w:kern w:val="2"/>
          <w:sz w:val="28"/>
          <w:szCs w:val="28"/>
        </w:rPr>
        <w:t xml:space="preserve">Правительство Ростовской области </w:t>
      </w:r>
      <w:r w:rsidRPr="001E230C">
        <w:rPr>
          <w:b/>
          <w:spacing w:val="60"/>
          <w:kern w:val="2"/>
          <w:sz w:val="28"/>
          <w:szCs w:val="28"/>
        </w:rPr>
        <w:t>постановляет</w:t>
      </w:r>
      <w:r w:rsidRPr="001E230C">
        <w:rPr>
          <w:b/>
          <w:kern w:val="2"/>
          <w:sz w:val="28"/>
          <w:szCs w:val="28"/>
        </w:rPr>
        <w:t>:</w:t>
      </w:r>
    </w:p>
    <w:p w:rsidR="000F7FF0" w:rsidRPr="001E230C" w:rsidRDefault="000F7FF0" w:rsidP="00601BB9">
      <w:pPr>
        <w:ind w:firstLine="709"/>
        <w:jc w:val="both"/>
        <w:rPr>
          <w:kern w:val="2"/>
          <w:sz w:val="28"/>
          <w:szCs w:val="28"/>
        </w:rPr>
      </w:pPr>
    </w:p>
    <w:p w:rsidR="000F7FF0" w:rsidRPr="001E230C" w:rsidRDefault="000F7FF0" w:rsidP="00601B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 xml:space="preserve">1. Внести в приложение к постановлению Правительства Ростовской области от 12.02.2015 № 87 «Об утверждении </w:t>
      </w:r>
      <w:proofErr w:type="gramStart"/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 xml:space="preserve">Методики оценки </w:t>
      </w:r>
      <w:r w:rsidRPr="001E230C">
        <w:rPr>
          <w:rFonts w:eastAsia="Calibri"/>
          <w:sz w:val="28"/>
          <w:szCs w:val="28"/>
          <w:lang w:eastAsia="en-US"/>
        </w:rPr>
        <w:t>эффективности использования иностранной рабочей силы</w:t>
      </w:r>
      <w:proofErr w:type="gramEnd"/>
      <w:r w:rsidRPr="001E230C">
        <w:rPr>
          <w:rFonts w:eastAsia="Calibri"/>
          <w:sz w:val="28"/>
          <w:szCs w:val="28"/>
          <w:lang w:eastAsia="en-US"/>
        </w:rPr>
        <w:t xml:space="preserve"> на территории </w:t>
      </w:r>
      <w:r w:rsidRPr="001E230C">
        <w:rPr>
          <w:kern w:val="2"/>
          <w:sz w:val="28"/>
          <w:szCs w:val="28"/>
        </w:rPr>
        <w:t xml:space="preserve">Ростовской </w:t>
      </w:r>
      <w:r w:rsidRPr="001E230C">
        <w:rPr>
          <w:rFonts w:eastAsia="Calibri"/>
          <w:sz w:val="28"/>
          <w:szCs w:val="28"/>
          <w:lang w:eastAsia="en-US"/>
        </w:rPr>
        <w:t>области» изменения согласно приложению.</w:t>
      </w:r>
    </w:p>
    <w:p w:rsidR="000F7FF0" w:rsidRPr="001E230C" w:rsidRDefault="000F7FF0" w:rsidP="00601BB9">
      <w:pPr>
        <w:ind w:firstLine="709"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>2. Настоящее постановление вступает в силу со дня его официального опубликования.</w:t>
      </w:r>
    </w:p>
    <w:p w:rsidR="000F7FF0" w:rsidRPr="001E230C" w:rsidRDefault="000F7FF0" w:rsidP="00601BB9">
      <w:pPr>
        <w:ind w:firstLine="709"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>3. Контроль за выполнением постановления возложить на заместителя Губернатора Ростовской области Бондарева С.Б.</w:t>
      </w:r>
    </w:p>
    <w:p w:rsidR="000F7FF0" w:rsidRPr="001E230C" w:rsidRDefault="000F7FF0" w:rsidP="000F7FF0">
      <w:pPr>
        <w:ind w:left="23" w:right="23" w:firstLine="709"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</w:p>
    <w:p w:rsidR="000F7FF0" w:rsidRPr="001E230C" w:rsidRDefault="000F7FF0" w:rsidP="000F7FF0">
      <w:pPr>
        <w:ind w:left="23" w:right="23" w:firstLine="709"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</w:p>
    <w:p w:rsidR="000F7FF0" w:rsidRPr="001E230C" w:rsidRDefault="000F7FF0" w:rsidP="000F7FF0">
      <w:pPr>
        <w:rPr>
          <w:sz w:val="28"/>
        </w:rPr>
      </w:pPr>
    </w:p>
    <w:p w:rsidR="00601BB9" w:rsidRPr="001E230C" w:rsidRDefault="00601BB9" w:rsidP="00601BB9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1E230C">
        <w:rPr>
          <w:sz w:val="28"/>
        </w:rPr>
        <w:t xml:space="preserve">Временно </w:t>
      </w:r>
      <w:proofErr w:type="gramStart"/>
      <w:r w:rsidRPr="001E230C">
        <w:rPr>
          <w:sz w:val="28"/>
        </w:rPr>
        <w:t>исполняющий</w:t>
      </w:r>
      <w:proofErr w:type="gramEnd"/>
      <w:r w:rsidRPr="001E230C">
        <w:rPr>
          <w:sz w:val="28"/>
        </w:rPr>
        <w:t xml:space="preserve"> обязанности</w:t>
      </w:r>
    </w:p>
    <w:p w:rsidR="00601BB9" w:rsidRPr="001E230C" w:rsidRDefault="00601BB9" w:rsidP="00601BB9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1E230C">
        <w:rPr>
          <w:sz w:val="28"/>
        </w:rPr>
        <w:t xml:space="preserve">    Губернатора Ростовской области</w:t>
      </w:r>
      <w:r w:rsidRPr="001E230C">
        <w:rPr>
          <w:sz w:val="28"/>
        </w:rPr>
        <w:tab/>
      </w:r>
      <w:r w:rsidRPr="001E230C">
        <w:rPr>
          <w:sz w:val="28"/>
        </w:rPr>
        <w:tab/>
        <w:t xml:space="preserve">   В.Ю. </w:t>
      </w:r>
      <w:proofErr w:type="gramStart"/>
      <w:r w:rsidRPr="001E230C">
        <w:rPr>
          <w:sz w:val="28"/>
        </w:rPr>
        <w:t>Голубев</w:t>
      </w:r>
      <w:proofErr w:type="gramEnd"/>
    </w:p>
    <w:p w:rsidR="000F7FF0" w:rsidRPr="001E230C" w:rsidRDefault="000F7FF0" w:rsidP="000F7FF0">
      <w:pPr>
        <w:ind w:left="23" w:right="23" w:firstLine="697"/>
        <w:jc w:val="both"/>
        <w:rPr>
          <w:rFonts w:ascii="Calibri" w:eastAsia="Calibri" w:hAnsi="Calibri"/>
          <w:kern w:val="2"/>
          <w:sz w:val="28"/>
          <w:szCs w:val="28"/>
          <w:lang w:eastAsia="en-US"/>
        </w:rPr>
      </w:pPr>
    </w:p>
    <w:p w:rsidR="000F7FF0" w:rsidRPr="001E230C" w:rsidRDefault="000F7FF0" w:rsidP="000F7FF0">
      <w:pPr>
        <w:autoSpaceDE w:val="0"/>
        <w:autoSpaceDN w:val="0"/>
        <w:adjustRightInd w:val="0"/>
        <w:ind w:left="23" w:right="23" w:firstLine="697"/>
        <w:jc w:val="both"/>
        <w:rPr>
          <w:rFonts w:ascii="Calibri" w:eastAsia="Calibri" w:hAnsi="Calibri"/>
          <w:kern w:val="2"/>
          <w:sz w:val="28"/>
          <w:szCs w:val="28"/>
          <w:lang w:eastAsia="en-US"/>
        </w:rPr>
      </w:pPr>
    </w:p>
    <w:p w:rsidR="000F7FF0" w:rsidRPr="001E230C" w:rsidRDefault="000F7FF0" w:rsidP="000F7FF0">
      <w:pPr>
        <w:autoSpaceDE w:val="0"/>
        <w:autoSpaceDN w:val="0"/>
        <w:adjustRightInd w:val="0"/>
        <w:ind w:left="23" w:right="23" w:firstLine="697"/>
        <w:jc w:val="both"/>
        <w:rPr>
          <w:rFonts w:ascii="Calibri" w:eastAsia="Calibri" w:hAnsi="Calibri"/>
          <w:kern w:val="2"/>
          <w:sz w:val="28"/>
          <w:szCs w:val="28"/>
          <w:lang w:eastAsia="en-US"/>
        </w:rPr>
      </w:pPr>
    </w:p>
    <w:p w:rsidR="000F7FF0" w:rsidRPr="001E230C" w:rsidRDefault="000F7FF0" w:rsidP="000F7FF0">
      <w:pPr>
        <w:autoSpaceDE w:val="0"/>
        <w:autoSpaceDN w:val="0"/>
        <w:adjustRightInd w:val="0"/>
        <w:ind w:left="23" w:right="23" w:firstLine="697"/>
        <w:jc w:val="both"/>
        <w:rPr>
          <w:rFonts w:ascii="Calibri" w:eastAsia="Calibri" w:hAnsi="Calibri"/>
          <w:kern w:val="2"/>
          <w:sz w:val="28"/>
          <w:szCs w:val="28"/>
          <w:lang w:eastAsia="en-US"/>
        </w:rPr>
      </w:pPr>
    </w:p>
    <w:p w:rsidR="000F7FF0" w:rsidRPr="001E230C" w:rsidRDefault="000F7FF0" w:rsidP="000F7FF0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1E230C">
        <w:rPr>
          <w:kern w:val="2"/>
          <w:sz w:val="28"/>
          <w:szCs w:val="28"/>
        </w:rPr>
        <w:t xml:space="preserve">Постановление вносит </w:t>
      </w:r>
    </w:p>
    <w:p w:rsidR="000F7FF0" w:rsidRPr="001E230C" w:rsidRDefault="000F7FF0" w:rsidP="000F7FF0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1E230C">
        <w:rPr>
          <w:kern w:val="2"/>
          <w:sz w:val="28"/>
          <w:szCs w:val="28"/>
        </w:rPr>
        <w:t xml:space="preserve">управление государственной </w:t>
      </w:r>
      <w:r w:rsidRPr="001E230C">
        <w:rPr>
          <w:kern w:val="2"/>
          <w:sz w:val="28"/>
          <w:szCs w:val="28"/>
        </w:rPr>
        <w:br/>
        <w:t xml:space="preserve">службы занятости населения </w:t>
      </w:r>
      <w:r w:rsidRPr="001E230C">
        <w:rPr>
          <w:kern w:val="2"/>
          <w:sz w:val="28"/>
          <w:szCs w:val="28"/>
        </w:rPr>
        <w:br/>
        <w:t>Ростовской области</w:t>
      </w:r>
    </w:p>
    <w:p w:rsidR="000F7FF0" w:rsidRPr="001E230C" w:rsidRDefault="000F7FF0" w:rsidP="00601BB9">
      <w:pPr>
        <w:ind w:left="6237"/>
        <w:jc w:val="center"/>
        <w:rPr>
          <w:rFonts w:eastAsia="Calibri"/>
          <w:kern w:val="2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br w:type="page"/>
      </w:r>
      <w:r w:rsidRPr="001E230C">
        <w:rPr>
          <w:rFonts w:eastAsia="Calibri"/>
          <w:kern w:val="2"/>
          <w:sz w:val="28"/>
          <w:szCs w:val="28"/>
          <w:lang w:eastAsia="en-US"/>
        </w:rPr>
        <w:lastRenderedPageBreak/>
        <w:t>Приложение</w:t>
      </w:r>
    </w:p>
    <w:p w:rsidR="000F7FF0" w:rsidRPr="001E230C" w:rsidRDefault="000F7FF0" w:rsidP="00601BB9">
      <w:pPr>
        <w:ind w:left="6237"/>
        <w:jc w:val="center"/>
        <w:rPr>
          <w:rFonts w:eastAsia="Calibri"/>
          <w:kern w:val="2"/>
          <w:sz w:val="28"/>
          <w:szCs w:val="28"/>
          <w:lang w:eastAsia="en-US"/>
        </w:rPr>
      </w:pPr>
      <w:r w:rsidRPr="001E230C">
        <w:rPr>
          <w:rFonts w:eastAsia="Calibri"/>
          <w:kern w:val="2"/>
          <w:sz w:val="28"/>
          <w:szCs w:val="28"/>
          <w:lang w:eastAsia="en-US"/>
        </w:rPr>
        <w:t>к постановлению</w:t>
      </w:r>
    </w:p>
    <w:p w:rsidR="000F7FF0" w:rsidRPr="001E230C" w:rsidRDefault="000F7FF0" w:rsidP="00601BB9">
      <w:pPr>
        <w:ind w:left="6237"/>
        <w:jc w:val="center"/>
        <w:rPr>
          <w:rFonts w:eastAsia="Calibri"/>
          <w:kern w:val="2"/>
          <w:sz w:val="28"/>
          <w:szCs w:val="28"/>
          <w:lang w:eastAsia="en-US"/>
        </w:rPr>
      </w:pPr>
      <w:r w:rsidRPr="001E230C">
        <w:rPr>
          <w:rFonts w:eastAsia="Calibri"/>
          <w:kern w:val="2"/>
          <w:sz w:val="28"/>
          <w:szCs w:val="28"/>
          <w:lang w:eastAsia="en-US"/>
        </w:rPr>
        <w:t>Правительства</w:t>
      </w:r>
    </w:p>
    <w:p w:rsidR="000F7FF0" w:rsidRPr="001E230C" w:rsidRDefault="000F7FF0" w:rsidP="00601BB9">
      <w:pPr>
        <w:ind w:left="6237"/>
        <w:jc w:val="center"/>
        <w:rPr>
          <w:rFonts w:eastAsia="Calibri"/>
          <w:kern w:val="2"/>
          <w:sz w:val="28"/>
          <w:szCs w:val="28"/>
          <w:lang w:eastAsia="en-US"/>
        </w:rPr>
      </w:pPr>
      <w:r w:rsidRPr="001E230C">
        <w:rPr>
          <w:rFonts w:eastAsia="Calibri"/>
          <w:kern w:val="2"/>
          <w:sz w:val="28"/>
          <w:szCs w:val="28"/>
          <w:lang w:eastAsia="en-US"/>
        </w:rPr>
        <w:t>Ростовской области</w:t>
      </w:r>
    </w:p>
    <w:p w:rsidR="000F7FF0" w:rsidRPr="001E230C" w:rsidRDefault="000F7FF0" w:rsidP="00601BB9">
      <w:pPr>
        <w:ind w:left="6237"/>
        <w:jc w:val="center"/>
        <w:rPr>
          <w:rFonts w:eastAsia="Calibri"/>
          <w:sz w:val="28"/>
          <w:szCs w:val="22"/>
          <w:lang w:eastAsia="en-US"/>
        </w:rPr>
      </w:pPr>
      <w:r w:rsidRPr="001E230C">
        <w:rPr>
          <w:rFonts w:eastAsia="Calibri"/>
          <w:sz w:val="28"/>
          <w:szCs w:val="22"/>
          <w:lang w:eastAsia="en-US"/>
        </w:rPr>
        <w:t>от __________ № _____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left="23" w:right="23" w:firstLine="697"/>
        <w:jc w:val="both"/>
        <w:rPr>
          <w:rFonts w:eastAsia="Calibri"/>
          <w:sz w:val="28"/>
          <w:szCs w:val="28"/>
          <w:lang w:eastAsia="en-US"/>
        </w:rPr>
      </w:pPr>
    </w:p>
    <w:p w:rsidR="00601BB9" w:rsidRPr="001E230C" w:rsidRDefault="00601BB9" w:rsidP="00601BB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1" w:name="Par25"/>
      <w:bookmarkEnd w:id="1"/>
      <w:r w:rsidRPr="001E230C">
        <w:rPr>
          <w:rFonts w:eastAsia="Calibri"/>
          <w:bCs/>
          <w:sz w:val="28"/>
          <w:szCs w:val="28"/>
          <w:lang w:eastAsia="en-US"/>
        </w:rPr>
        <w:t>ИЗМЕНЕНИЯ</w:t>
      </w:r>
      <w:r w:rsidR="000F7FF0" w:rsidRPr="001E230C">
        <w:rPr>
          <w:rFonts w:eastAsia="Calibri"/>
          <w:bCs/>
          <w:sz w:val="28"/>
          <w:szCs w:val="28"/>
          <w:lang w:eastAsia="en-US"/>
        </w:rPr>
        <w:t xml:space="preserve">,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proofErr w:type="gramStart"/>
      <w:r w:rsidRPr="001E230C">
        <w:rPr>
          <w:rFonts w:eastAsia="Calibri"/>
          <w:bCs/>
          <w:sz w:val="28"/>
          <w:szCs w:val="28"/>
          <w:lang w:eastAsia="en-US"/>
        </w:rPr>
        <w:t>вносимые</w:t>
      </w:r>
      <w:proofErr w:type="gramEnd"/>
      <w:r w:rsidRPr="001E230C">
        <w:rPr>
          <w:rFonts w:eastAsia="Calibri"/>
          <w:bCs/>
          <w:sz w:val="28"/>
          <w:szCs w:val="28"/>
          <w:lang w:eastAsia="en-US"/>
        </w:rPr>
        <w:t xml:space="preserve"> в </w:t>
      </w:r>
      <w:bookmarkStart w:id="2" w:name="Par28"/>
      <w:bookmarkEnd w:id="2"/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 xml:space="preserve">приложение к постановлению </w:t>
      </w:r>
    </w:p>
    <w:p w:rsidR="00601BB9" w:rsidRPr="001E230C" w:rsidRDefault="000F7FF0" w:rsidP="00601BB9">
      <w:pPr>
        <w:widowControl w:val="0"/>
        <w:autoSpaceDE w:val="0"/>
        <w:autoSpaceDN w:val="0"/>
        <w:adjustRightInd w:val="0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 xml:space="preserve">Правительства Ростовской области от 12.02.2015 № 87 </w:t>
      </w:r>
    </w:p>
    <w:p w:rsidR="00601BB9" w:rsidRPr="001E230C" w:rsidRDefault="000F7FF0" w:rsidP="00601BB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noProof/>
          <w:color w:val="000000"/>
          <w:sz w:val="28"/>
          <w:szCs w:val="28"/>
          <w:lang w:eastAsia="en-US"/>
        </w:rPr>
        <w:t xml:space="preserve">«Об утверждении Методики оценки </w:t>
      </w:r>
      <w:r w:rsidRPr="001E230C">
        <w:rPr>
          <w:rFonts w:eastAsia="Calibri"/>
          <w:sz w:val="28"/>
          <w:szCs w:val="28"/>
          <w:lang w:eastAsia="en-US"/>
        </w:rPr>
        <w:t xml:space="preserve">эффективности использования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иностранной рабочей силы на территории </w:t>
      </w:r>
      <w:r w:rsidRPr="001E230C">
        <w:rPr>
          <w:kern w:val="2"/>
          <w:sz w:val="28"/>
          <w:szCs w:val="28"/>
        </w:rPr>
        <w:t xml:space="preserve">Ростовской </w:t>
      </w:r>
      <w:r w:rsidRPr="001E230C">
        <w:rPr>
          <w:rFonts w:eastAsia="Calibri"/>
          <w:sz w:val="28"/>
          <w:szCs w:val="28"/>
          <w:lang w:eastAsia="en-US"/>
        </w:rPr>
        <w:t>области»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left="23" w:right="23" w:hanging="23"/>
        <w:jc w:val="center"/>
        <w:rPr>
          <w:rFonts w:eastAsia="Calibri"/>
          <w:sz w:val="28"/>
          <w:szCs w:val="28"/>
          <w:lang w:eastAsia="en-US"/>
        </w:rPr>
      </w:pPr>
    </w:p>
    <w:p w:rsidR="000F7FF0" w:rsidRPr="001E230C" w:rsidRDefault="00601BB9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1. </w:t>
      </w:r>
      <w:r w:rsidR="000F7FF0" w:rsidRPr="001E230C">
        <w:rPr>
          <w:rFonts w:eastAsia="Calibri"/>
          <w:sz w:val="28"/>
          <w:szCs w:val="28"/>
          <w:lang w:eastAsia="en-US"/>
        </w:rPr>
        <w:t>В пункте 3:</w:t>
      </w:r>
    </w:p>
    <w:p w:rsidR="000F7FF0" w:rsidRPr="001E230C" w:rsidRDefault="00601BB9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1.1. </w:t>
      </w:r>
      <w:r w:rsidR="000F7FF0" w:rsidRPr="001E230C">
        <w:rPr>
          <w:rFonts w:eastAsia="Calibri"/>
          <w:sz w:val="28"/>
          <w:szCs w:val="28"/>
          <w:lang w:eastAsia="en-US"/>
        </w:rPr>
        <w:t xml:space="preserve">Абзац третий после слов «в миграционной карте указана работа» дополнить словами «расходах, связанных с депортацией, административным  </w:t>
      </w:r>
      <w:proofErr w:type="gramStart"/>
      <w:r w:rsidR="000F7FF0" w:rsidRPr="001E230C">
        <w:rPr>
          <w:rFonts w:eastAsia="Calibri"/>
          <w:sz w:val="28"/>
          <w:szCs w:val="28"/>
          <w:lang w:eastAsia="en-US"/>
        </w:rPr>
        <w:t>выдворением</w:t>
      </w:r>
      <w:proofErr w:type="gramEnd"/>
      <w:r w:rsidR="000F7FF0" w:rsidRPr="001E230C">
        <w:rPr>
          <w:rFonts w:eastAsia="Calibri"/>
          <w:sz w:val="28"/>
          <w:szCs w:val="28"/>
          <w:lang w:eastAsia="en-US"/>
        </w:rPr>
        <w:t xml:space="preserve"> иностранных граждан </w:t>
      </w:r>
      <w:r w:rsidR="00E67EFF" w:rsidRPr="001E230C">
        <w:rPr>
          <w:rFonts w:eastAsia="Calibri"/>
          <w:sz w:val="28"/>
          <w:szCs w:val="28"/>
          <w:lang w:eastAsia="en-US"/>
        </w:rPr>
        <w:t>за пределы Российской Федерации</w:t>
      </w:r>
      <w:r w:rsidR="000F7FF0" w:rsidRPr="001E230C">
        <w:rPr>
          <w:rFonts w:eastAsia="Calibri"/>
          <w:sz w:val="28"/>
          <w:szCs w:val="28"/>
          <w:lang w:eastAsia="en-US"/>
        </w:rPr>
        <w:t xml:space="preserve"> либо передачей иностранных граждан Российской Федерацией иностранному государству в соответствии с международным договором Российской Федерации о </w:t>
      </w:r>
      <w:proofErr w:type="spellStart"/>
      <w:r w:rsidR="000F7FF0" w:rsidRPr="001E230C">
        <w:rPr>
          <w:rFonts w:eastAsia="Calibri"/>
          <w:sz w:val="28"/>
          <w:szCs w:val="28"/>
          <w:lang w:eastAsia="en-US"/>
        </w:rPr>
        <w:t>реадмиссии</w:t>
      </w:r>
      <w:proofErr w:type="spellEnd"/>
      <w:r w:rsidR="000F7FF0" w:rsidRPr="001E230C">
        <w:rPr>
          <w:rFonts w:eastAsia="Calibri"/>
          <w:sz w:val="28"/>
          <w:szCs w:val="28"/>
          <w:lang w:eastAsia="en-US"/>
        </w:rPr>
        <w:t>;».</w:t>
      </w:r>
    </w:p>
    <w:p w:rsidR="000F7FF0" w:rsidRPr="001E230C" w:rsidRDefault="00601BB9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1.2. </w:t>
      </w:r>
      <w:r w:rsidR="000F7FF0" w:rsidRPr="001E230C">
        <w:rPr>
          <w:rFonts w:eastAsia="Calibri"/>
          <w:sz w:val="28"/>
          <w:szCs w:val="28"/>
          <w:lang w:eastAsia="en-US"/>
        </w:rPr>
        <w:t xml:space="preserve">Абзац седьмой после слов «потребности в привлечении иностранных </w:t>
      </w:r>
      <w:r w:rsidR="00B04A4F" w:rsidRPr="001E230C">
        <w:rPr>
          <w:rFonts w:eastAsia="Calibri"/>
          <w:sz w:val="28"/>
          <w:szCs w:val="28"/>
          <w:lang w:eastAsia="en-US"/>
        </w:rPr>
        <w:t>работников» дополнить словами</w:t>
      </w:r>
      <w:proofErr w:type="gramStart"/>
      <w:r w:rsidR="00B04A4F" w:rsidRPr="001E230C">
        <w:rPr>
          <w:rFonts w:eastAsia="Calibri"/>
          <w:sz w:val="28"/>
          <w:szCs w:val="28"/>
          <w:lang w:eastAsia="en-US"/>
        </w:rPr>
        <w:t xml:space="preserve"> «..</w:t>
      </w:r>
      <w:r w:rsidR="000F7FF0" w:rsidRPr="001E230C">
        <w:rPr>
          <w:rFonts w:eastAsia="Calibri"/>
          <w:sz w:val="28"/>
          <w:szCs w:val="28"/>
          <w:lang w:eastAsia="en-US"/>
        </w:rPr>
        <w:t xml:space="preserve">, </w:t>
      </w:r>
      <w:proofErr w:type="gramEnd"/>
      <w:r w:rsidR="000F7FF0" w:rsidRPr="001E230C">
        <w:rPr>
          <w:rFonts w:eastAsia="Calibri"/>
          <w:sz w:val="28"/>
          <w:szCs w:val="28"/>
          <w:lang w:eastAsia="en-US"/>
        </w:rPr>
        <w:t>прибывающих на территорию Российской Федерации в порядке, требующем получения визы;».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1.3. Дополнить абзацем следующего содержания: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«данные министерства общего и профессионального образования Ростовской области о расходах областного бюджета на содержание и обучение детей иностранных граждан в дошкольных образовательных и общеобразовательных организациях</w:t>
      </w:r>
      <w:proofErr w:type="gramStart"/>
      <w:r w:rsidRPr="001E230C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2. В пункте 6: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2.1. В подпункте 6.2 абзац четвертый изложить в редакции: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«Целевым показателем является доля произведенных ИРС товаров и услуг в общем производстве товаров и услуг в Ростовской области: значение не менее 2 процентов свидетельствует об эффективности привлечения ИРС в производство товаров и услуг на территории Ростовской области</w:t>
      </w:r>
      <w:proofErr w:type="gramStart"/>
      <w:r w:rsidRPr="001E230C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2.2. Подпункт 6.4 изложить в редакции: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</w:t>
      </w:r>
      <w:bookmarkStart w:id="3" w:name="Par51"/>
      <w:bookmarkStart w:id="4" w:name="Par59"/>
      <w:bookmarkStart w:id="5" w:name="Par65"/>
      <w:bookmarkEnd w:id="3"/>
      <w:bookmarkEnd w:id="4"/>
      <w:bookmarkEnd w:id="5"/>
      <w:r w:rsidRPr="001E230C">
        <w:rPr>
          <w:rFonts w:eastAsia="Calibri"/>
          <w:sz w:val="28"/>
          <w:szCs w:val="28"/>
          <w:lang w:eastAsia="en-US"/>
        </w:rPr>
        <w:t xml:space="preserve">6.4. </w:t>
      </w:r>
      <w:proofErr w:type="gramStart"/>
      <w:r w:rsidRPr="001E230C">
        <w:rPr>
          <w:rFonts w:eastAsia="Calibri"/>
          <w:sz w:val="28"/>
          <w:szCs w:val="28"/>
          <w:lang w:eastAsia="en-US"/>
        </w:rPr>
        <w:t>Оценку влияния ИРС на доходную и расходную части областного и федерального бюджетов, которая рассчитывается как:</w:t>
      </w:r>
      <w:proofErr w:type="gramEnd"/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6.4.1. Сумма налога на доходы физических лиц с иностранных граждан, удерживаемого налоговыми агентами, а также 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6.4.2. Сумма расходов областного и федерального бюджетов, связанных с привлечением ИРС: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на оказание медицинской помощи иностранным гражданам;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на содержание и обучение детей иностранных граждан в дошкольных образовательных и общеобразовательных организациях;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lastRenderedPageBreak/>
        <w:t>расходов, связанных с</w:t>
      </w:r>
      <w:r w:rsidR="00E67EFF" w:rsidRPr="001E230C">
        <w:rPr>
          <w:rFonts w:eastAsia="Calibri"/>
          <w:sz w:val="28"/>
          <w:szCs w:val="28"/>
          <w:lang w:eastAsia="en-US"/>
        </w:rPr>
        <w:t xml:space="preserve"> депортацией, административным </w:t>
      </w:r>
      <w:proofErr w:type="gramStart"/>
      <w:r w:rsidRPr="001E230C">
        <w:rPr>
          <w:rFonts w:eastAsia="Calibri"/>
          <w:sz w:val="28"/>
          <w:szCs w:val="28"/>
          <w:lang w:eastAsia="en-US"/>
        </w:rPr>
        <w:t>выдворением</w:t>
      </w:r>
      <w:proofErr w:type="gramEnd"/>
      <w:r w:rsidRPr="001E230C">
        <w:rPr>
          <w:rFonts w:eastAsia="Calibri"/>
          <w:sz w:val="28"/>
          <w:szCs w:val="28"/>
          <w:lang w:eastAsia="en-US"/>
        </w:rPr>
        <w:t xml:space="preserve"> иностранных граждан </w:t>
      </w:r>
      <w:r w:rsidR="00E67EFF" w:rsidRPr="001E230C">
        <w:rPr>
          <w:rFonts w:eastAsia="Calibri"/>
          <w:sz w:val="28"/>
          <w:szCs w:val="28"/>
          <w:lang w:eastAsia="en-US"/>
        </w:rPr>
        <w:t>за пределы Российской Федерации</w:t>
      </w:r>
      <w:r w:rsidRPr="001E230C">
        <w:rPr>
          <w:rFonts w:eastAsia="Calibri"/>
          <w:sz w:val="28"/>
          <w:szCs w:val="28"/>
          <w:lang w:eastAsia="en-US"/>
        </w:rPr>
        <w:t xml:space="preserve"> либо передачей иностранных граждан Российской Федерацией иностранному государству в соответствии с международным договором Российской Федерации о </w:t>
      </w:r>
      <w:proofErr w:type="spellStart"/>
      <w:r w:rsidRPr="001E230C">
        <w:rPr>
          <w:rFonts w:eastAsia="Calibri"/>
          <w:sz w:val="28"/>
          <w:szCs w:val="28"/>
          <w:lang w:eastAsia="en-US"/>
        </w:rPr>
        <w:t>реадмиссии</w:t>
      </w:r>
      <w:proofErr w:type="spellEnd"/>
      <w:r w:rsidRPr="001E230C">
        <w:rPr>
          <w:rFonts w:eastAsia="Calibri"/>
          <w:sz w:val="28"/>
          <w:szCs w:val="28"/>
          <w:lang w:eastAsia="en-US"/>
        </w:rPr>
        <w:t>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Показатели для проведения оценки влияния ИРС на доходную и расходную части областного и федерального бюджетов приведены в приложении № 4 к настоящей Методике.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Целевым показателем является отношение вклада ИРС в доходную часть областного бюджета к совокупному объему расходов областного и федерального бюджетов, связанных с привлечением ИРС: значение не менее 1 свидетельствует об экономической обоснованности привлечения ИРС.».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3. В пункте 8 графу 2 приложения № 2 изложить в редакции: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«Доля произведенных ИРС товаров и услуг в общем производстве товаров и услуг в Ростовской области (процентов)».</w:t>
      </w:r>
    </w:p>
    <w:p w:rsidR="000F7FF0" w:rsidRPr="001E230C" w:rsidRDefault="000F7FF0" w:rsidP="00B04A4F">
      <w:pPr>
        <w:pageBreakBefore/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lastRenderedPageBreak/>
        <w:t xml:space="preserve">4. Приложение № 4 изложить в редакции: </w:t>
      </w:r>
    </w:p>
    <w:p w:rsidR="000F7FF0" w:rsidRPr="001E230C" w:rsidRDefault="000F7FF0" w:rsidP="00B04A4F">
      <w:pPr>
        <w:widowControl w:val="0"/>
        <w:autoSpaceDE w:val="0"/>
        <w:autoSpaceDN w:val="0"/>
        <w:adjustRightInd w:val="0"/>
        <w:ind w:left="709" w:right="23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left="6237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«Приложение № 4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left="6237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к Методике оценки эффективности</w:t>
      </w:r>
      <w:r w:rsidR="00601BB9" w:rsidRPr="001E230C">
        <w:rPr>
          <w:rFonts w:eastAsia="Calibri"/>
          <w:sz w:val="28"/>
          <w:szCs w:val="28"/>
          <w:lang w:eastAsia="en-US"/>
        </w:rPr>
        <w:t xml:space="preserve"> </w:t>
      </w:r>
      <w:r w:rsidRPr="001E230C">
        <w:rPr>
          <w:rFonts w:eastAsia="Calibri"/>
          <w:sz w:val="28"/>
          <w:szCs w:val="28"/>
          <w:lang w:eastAsia="en-US"/>
        </w:rPr>
        <w:t>использования иностранной рабочей силы</w:t>
      </w:r>
      <w:r w:rsidR="00601BB9" w:rsidRPr="001E230C">
        <w:rPr>
          <w:rFonts w:eastAsia="Calibri"/>
          <w:sz w:val="28"/>
          <w:szCs w:val="28"/>
          <w:lang w:eastAsia="en-US"/>
        </w:rPr>
        <w:t xml:space="preserve"> </w:t>
      </w:r>
      <w:r w:rsidRPr="001E230C">
        <w:rPr>
          <w:rFonts w:eastAsia="Calibri"/>
          <w:sz w:val="28"/>
          <w:szCs w:val="28"/>
          <w:lang w:eastAsia="en-US"/>
        </w:rPr>
        <w:t xml:space="preserve">на территории Ростовской области 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left="709" w:right="23"/>
        <w:contextualSpacing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601BB9" w:rsidRPr="001E230C" w:rsidRDefault="00601BB9" w:rsidP="00601BB9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ПОКАЗАТЕЛИ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для проведения оценки влияния иностранной рабочей силы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на </w:t>
      </w:r>
      <w:proofErr w:type="gramStart"/>
      <w:r w:rsidRPr="001E230C">
        <w:rPr>
          <w:rFonts w:eastAsia="Calibri"/>
          <w:sz w:val="28"/>
          <w:szCs w:val="28"/>
          <w:lang w:eastAsia="en-US"/>
        </w:rPr>
        <w:t>доходную</w:t>
      </w:r>
      <w:proofErr w:type="gramEnd"/>
      <w:r w:rsidRPr="001E230C">
        <w:rPr>
          <w:rFonts w:eastAsia="Calibri"/>
          <w:sz w:val="28"/>
          <w:szCs w:val="28"/>
          <w:lang w:eastAsia="en-US"/>
        </w:rPr>
        <w:t xml:space="preserve"> и расходную части областного и федерального бюджетов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на территории Ростовской области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rFonts w:eastAsia="Calibri"/>
          <w:lang w:eastAsia="en-US"/>
        </w:rPr>
      </w:pPr>
    </w:p>
    <w:tbl>
      <w:tblPr>
        <w:tblStyle w:val="10"/>
        <w:tblW w:w="5000" w:type="pct"/>
        <w:tblLayout w:type="fixed"/>
        <w:tblLook w:val="04A0" w:firstRow="1" w:lastRow="0" w:firstColumn="1" w:lastColumn="0" w:noHBand="0" w:noVBand="1"/>
      </w:tblPr>
      <w:tblGrid>
        <w:gridCol w:w="628"/>
        <w:gridCol w:w="5985"/>
        <w:gridCol w:w="1253"/>
        <w:gridCol w:w="1068"/>
        <w:gridCol w:w="1034"/>
      </w:tblGrid>
      <w:tr w:rsidR="000F7FF0" w:rsidRPr="001E230C" w:rsidTr="00B04A4F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№</w:t>
            </w:r>
            <w:r w:rsidR="00601BB9" w:rsidRPr="001E2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30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E230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0F7FF0" w:rsidRPr="001E230C" w:rsidTr="00B04A4F"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FF0" w:rsidRPr="001E230C" w:rsidRDefault="000F7FF0" w:rsidP="000F7FF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FF0" w:rsidRPr="001E230C" w:rsidRDefault="000F7FF0" w:rsidP="000F7FF0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второй год, пред-шест-</w:t>
            </w:r>
            <w:proofErr w:type="spellStart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вующий</w:t>
            </w:r>
            <w:proofErr w:type="spellEnd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отчет-ному</w:t>
            </w:r>
            <w:proofErr w:type="gram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год, </w:t>
            </w:r>
            <w:proofErr w:type="spellStart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пред-шест-вую</w:t>
            </w:r>
            <w:r w:rsidR="00E67EFF" w:rsidRPr="001E230C">
              <w:rPr>
                <w:rFonts w:ascii="Times New Roman" w:hAnsi="Times New Roman"/>
                <w:spacing w:val="-6"/>
                <w:sz w:val="28"/>
                <w:szCs w:val="28"/>
              </w:rPr>
              <w:softHyphen/>
            </w:r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щий</w:t>
            </w:r>
            <w:proofErr w:type="spellEnd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отчет-ному</w:t>
            </w:r>
            <w:proofErr w:type="gramEnd"/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E230C">
              <w:rPr>
                <w:rFonts w:ascii="Times New Roman" w:hAnsi="Times New Roman"/>
                <w:sz w:val="28"/>
                <w:szCs w:val="28"/>
              </w:rPr>
              <w:t>отчет-</w:t>
            </w:r>
            <w:proofErr w:type="spellStart"/>
            <w:r w:rsidRPr="001E230C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1E230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0F7FF0" w:rsidRPr="001E230C" w:rsidRDefault="000F7FF0" w:rsidP="000F7FF0">
      <w:pPr>
        <w:ind w:left="23" w:right="23" w:firstLine="697"/>
        <w:jc w:val="both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620"/>
        <w:gridCol w:w="6009"/>
        <w:gridCol w:w="1230"/>
        <w:gridCol w:w="1066"/>
        <w:gridCol w:w="1043"/>
      </w:tblGrid>
      <w:tr w:rsidR="000F7FF0" w:rsidRPr="001E230C" w:rsidTr="00B04A4F">
        <w:trPr>
          <w:tblHeader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pacing w:val="-6"/>
                <w:sz w:val="28"/>
                <w:szCs w:val="28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Расходы областного бюджета на оказание медицинской помощи иностранным гражданам (тыс. рублей)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Расходы областного бюджета на содержание и обучение детей иностранных граждан в дошкольных образовательных и общеобразовательных организациях </w:t>
            </w:r>
          </w:p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E67EF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Расходы федерального бюджета,  связанные с депортацией, административным  </w:t>
            </w:r>
            <w:proofErr w:type="gramStart"/>
            <w:r w:rsidRPr="001E230C">
              <w:rPr>
                <w:rFonts w:ascii="Times New Roman" w:hAnsi="Times New Roman"/>
                <w:sz w:val="28"/>
                <w:szCs w:val="28"/>
              </w:rPr>
              <w:t>выдворением</w:t>
            </w:r>
            <w:proofErr w:type="gramEnd"/>
            <w:r w:rsidRPr="001E230C">
              <w:rPr>
                <w:rFonts w:ascii="Times New Roman" w:hAnsi="Times New Roman"/>
                <w:sz w:val="28"/>
                <w:szCs w:val="28"/>
              </w:rPr>
              <w:t xml:space="preserve"> иностранных граждан за пределы Российской Федерации либо передачей иностранных граждан Российской Федерацией иностранному государству в соответствии с международным договором Российской Федерации о </w:t>
            </w:r>
            <w:proofErr w:type="spellStart"/>
            <w:r w:rsidRPr="001E230C">
              <w:rPr>
                <w:rFonts w:ascii="Times New Roman" w:hAnsi="Times New Roman"/>
                <w:sz w:val="28"/>
                <w:szCs w:val="28"/>
              </w:rPr>
              <w:t>реадмиссии</w:t>
            </w:r>
            <w:proofErr w:type="spellEnd"/>
            <w:r w:rsidRPr="001E230C">
              <w:rPr>
                <w:rFonts w:ascii="Times New Roman" w:hAnsi="Times New Roman"/>
                <w:sz w:val="28"/>
                <w:szCs w:val="28"/>
              </w:rPr>
              <w:t xml:space="preserve"> (тыс. рублей)    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E67EFF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Совокупные расходы областного и федерального бюджетов, связанные с привлечением и использованием иностранной рабочей силы на территории Ростовской области (далее </w:t>
            </w:r>
            <w:r w:rsidR="00E67EFF" w:rsidRPr="001E230C">
              <w:rPr>
                <w:rFonts w:ascii="Times New Roman" w:hAnsi="Times New Roman"/>
                <w:sz w:val="28"/>
                <w:szCs w:val="28"/>
              </w:rPr>
              <w:t>–</w:t>
            </w:r>
            <w:r w:rsidRPr="001E230C">
              <w:rPr>
                <w:rFonts w:ascii="Times New Roman" w:hAnsi="Times New Roman"/>
                <w:sz w:val="28"/>
                <w:szCs w:val="28"/>
              </w:rPr>
              <w:t xml:space="preserve"> ИРС) (тыс. рублей)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Вклад ИРС в доходную часть областного бюджета (сумма налога на доходы физических </w:t>
            </w:r>
            <w:r w:rsidRPr="001E230C">
              <w:rPr>
                <w:rFonts w:ascii="Times New Roman" w:hAnsi="Times New Roman"/>
                <w:sz w:val="28"/>
                <w:szCs w:val="28"/>
              </w:rPr>
              <w:lastRenderedPageBreak/>
              <w:t>лиц с иностранных граждан, удерживаемого налоговыми агентами, а также 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патента) (тыс. рублей)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FF0" w:rsidRPr="001E230C" w:rsidTr="00B04A4F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Отношение вклада ИРС в доходную часть областного бюджета к совокупному объему расходов областного и федерального бюджетов, связанных с привлечением ИРС (рублей)».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FF0" w:rsidRPr="001E230C" w:rsidRDefault="000F7FF0" w:rsidP="000F7FF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7FF0" w:rsidRPr="001E230C" w:rsidRDefault="000F7FF0" w:rsidP="000F7FF0">
      <w:pPr>
        <w:ind w:left="23" w:right="23" w:firstLine="697"/>
        <w:jc w:val="both"/>
        <w:rPr>
          <w:rFonts w:eastAsia="Calibri"/>
          <w:sz w:val="28"/>
          <w:szCs w:val="28"/>
          <w:lang w:eastAsia="en-US"/>
        </w:rPr>
      </w:pP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5. В пункте 2 графу 2 приложения № 7 изложить в редакции: 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«Средняя заработная плата иностранной рабочей силы, указанная работодателями в заявках о потребности в привлечении иностранных работников, прибывающих на территорию Российской Федерации в порядке, требующем получения визы, а также по результатам опроса работодателей, привлекающих иностранных работников в отчетном периоде (рублей)».</w:t>
      </w:r>
    </w:p>
    <w:p w:rsidR="000F7FF0" w:rsidRPr="001E230C" w:rsidRDefault="000F7FF0" w:rsidP="00601BB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>6. Пункты 1, 2 приложения № 9 изложить в редакции: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left="23" w:right="23" w:firstLine="697"/>
        <w:jc w:val="both"/>
        <w:outlineLvl w:val="2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652"/>
        <w:gridCol w:w="6065"/>
        <w:gridCol w:w="3251"/>
      </w:tblGrid>
      <w:tr w:rsidR="000F7FF0" w:rsidRPr="001E230C" w:rsidTr="00601BB9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«1.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B04A4F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 xml:space="preserve">Доля произведенных иностранной рабочей силой (далее </w:t>
            </w:r>
            <w:r w:rsidR="00B04A4F" w:rsidRPr="001E230C">
              <w:rPr>
                <w:rFonts w:ascii="Times New Roman" w:hAnsi="Times New Roman"/>
                <w:sz w:val="28"/>
                <w:szCs w:val="28"/>
              </w:rPr>
              <w:t>–</w:t>
            </w:r>
            <w:r w:rsidRPr="001E230C">
              <w:rPr>
                <w:rFonts w:ascii="Times New Roman" w:hAnsi="Times New Roman"/>
                <w:sz w:val="28"/>
                <w:szCs w:val="28"/>
              </w:rPr>
              <w:t xml:space="preserve"> ИРС) товаров и услуг в общем производстве товаров и услуг в Ростовской области  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не менее 2 процентов</w:t>
            </w:r>
          </w:p>
        </w:tc>
      </w:tr>
      <w:tr w:rsidR="000F7FF0" w:rsidRPr="001E230C" w:rsidTr="00601BB9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Отношение вклада ИРС в доходную часть областного бюджета к совокупному объему расходов областного и федерального бюджетов, связанных с привлечением ИРС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FF0" w:rsidRPr="001E230C" w:rsidRDefault="000F7FF0" w:rsidP="00601BB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E230C">
              <w:rPr>
                <w:rFonts w:ascii="Times New Roman" w:hAnsi="Times New Roman"/>
                <w:sz w:val="28"/>
                <w:szCs w:val="28"/>
              </w:rPr>
              <w:t>не менее 1».</w:t>
            </w:r>
          </w:p>
        </w:tc>
      </w:tr>
    </w:tbl>
    <w:p w:rsidR="000F7FF0" w:rsidRPr="001E230C" w:rsidRDefault="000F7FF0" w:rsidP="000F7FF0">
      <w:pPr>
        <w:ind w:left="23" w:right="23" w:firstLine="697"/>
        <w:jc w:val="both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                                                             </w:t>
      </w:r>
    </w:p>
    <w:p w:rsidR="00B04A4F" w:rsidRPr="001E230C" w:rsidRDefault="00B04A4F" w:rsidP="000F7FF0">
      <w:pPr>
        <w:ind w:left="23" w:right="23" w:firstLine="697"/>
        <w:jc w:val="both"/>
        <w:rPr>
          <w:rFonts w:eastAsia="Calibri"/>
          <w:sz w:val="28"/>
          <w:szCs w:val="28"/>
          <w:lang w:eastAsia="en-US"/>
        </w:rPr>
      </w:pPr>
    </w:p>
    <w:p w:rsidR="00B04A4F" w:rsidRPr="001E230C" w:rsidRDefault="00B04A4F" w:rsidP="000F7FF0">
      <w:pPr>
        <w:ind w:left="23" w:right="23" w:firstLine="697"/>
        <w:jc w:val="both"/>
        <w:rPr>
          <w:rFonts w:eastAsia="Calibri"/>
          <w:sz w:val="28"/>
          <w:szCs w:val="28"/>
          <w:lang w:eastAsia="en-US"/>
        </w:rPr>
      </w:pP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right="23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          Начальник управления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right="23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  документационного обеспечения</w:t>
      </w:r>
    </w:p>
    <w:p w:rsidR="000F7FF0" w:rsidRPr="001E230C" w:rsidRDefault="000F7FF0" w:rsidP="000F7FF0">
      <w:pPr>
        <w:widowControl w:val="0"/>
        <w:autoSpaceDE w:val="0"/>
        <w:autoSpaceDN w:val="0"/>
        <w:adjustRightInd w:val="0"/>
        <w:ind w:right="23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E230C">
        <w:rPr>
          <w:rFonts w:eastAsia="Calibri"/>
          <w:sz w:val="28"/>
          <w:szCs w:val="28"/>
          <w:lang w:eastAsia="en-US"/>
        </w:rPr>
        <w:t xml:space="preserve">Правительства Ростовской области                                                Т.А. </w:t>
      </w:r>
      <w:proofErr w:type="spellStart"/>
      <w:r w:rsidRPr="001E230C">
        <w:rPr>
          <w:rFonts w:eastAsia="Calibri"/>
          <w:sz w:val="28"/>
          <w:szCs w:val="28"/>
          <w:lang w:eastAsia="en-US"/>
        </w:rPr>
        <w:t>Родионченко</w:t>
      </w:r>
      <w:proofErr w:type="spellEnd"/>
    </w:p>
    <w:bookmarkEnd w:id="0"/>
    <w:p w:rsidR="000F7FF0" w:rsidRPr="001E230C" w:rsidRDefault="000F7FF0">
      <w:pPr>
        <w:rPr>
          <w:sz w:val="28"/>
        </w:rPr>
      </w:pPr>
    </w:p>
    <w:sectPr w:rsidR="000F7FF0" w:rsidRPr="001E230C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EA6" w:rsidRDefault="00482EA6">
      <w:r>
        <w:separator/>
      </w:r>
    </w:p>
  </w:endnote>
  <w:endnote w:type="continuationSeparator" w:id="0">
    <w:p w:rsidR="00482EA6" w:rsidRDefault="0048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A4F" w:rsidRDefault="00B04A4F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4A4F" w:rsidRDefault="00B04A4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A4F" w:rsidRDefault="00B04A4F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230C">
      <w:rPr>
        <w:rStyle w:val="a7"/>
        <w:noProof/>
      </w:rPr>
      <w:t>5</w:t>
    </w:r>
    <w:r>
      <w:rPr>
        <w:rStyle w:val="a7"/>
      </w:rPr>
      <w:fldChar w:fldCharType="end"/>
    </w:r>
  </w:p>
  <w:p w:rsidR="00B04A4F" w:rsidRDefault="00B04A4F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EA6" w:rsidRDefault="00482EA6">
      <w:r>
        <w:separator/>
      </w:r>
    </w:p>
  </w:footnote>
  <w:footnote w:type="continuationSeparator" w:id="0">
    <w:p w:rsidR="00482EA6" w:rsidRDefault="0048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0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0F7FF0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230C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82EA6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01BB9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4A4F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67EFF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customStyle="1" w:styleId="10">
    <w:name w:val="Сетка таблицы1"/>
    <w:basedOn w:val="a1"/>
    <w:next w:val="a8"/>
    <w:uiPriority w:val="59"/>
    <w:rsid w:val="000F7FF0"/>
    <w:pPr>
      <w:ind w:left="23" w:right="23" w:firstLine="69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0F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601B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01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customStyle="1" w:styleId="10">
    <w:name w:val="Сетка таблицы1"/>
    <w:basedOn w:val="a1"/>
    <w:next w:val="a8"/>
    <w:uiPriority w:val="59"/>
    <w:rsid w:val="000F7FF0"/>
    <w:pPr>
      <w:ind w:left="23" w:right="23" w:firstLine="69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0F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601B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01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3</cp:revision>
  <cp:lastPrinted>2015-06-26T07:29:00Z</cp:lastPrinted>
  <dcterms:created xsi:type="dcterms:W3CDTF">2015-06-26T06:36:00Z</dcterms:created>
  <dcterms:modified xsi:type="dcterms:W3CDTF">2015-07-06T10:01:00Z</dcterms:modified>
</cp:coreProperties>
</file>